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jc w:val="center"/>
        <w:rPr>
          <w:b w:val="1"/>
        </w:rPr>
      </w:pPr>
      <w:r w:rsidDel="00000000" w:rsidR="00000000" w:rsidRPr="00000000">
        <w:rPr>
          <w:b w:val="1"/>
          <w:rtl w:val="0"/>
        </w:rPr>
        <w:t xml:space="preserve">Extension 5 Reflection</w:t>
      </w:r>
    </w:p>
    <w:p w:rsidR="00000000" w:rsidDel="00000000" w:rsidP="00000000" w:rsidRDefault="00000000" w:rsidRPr="00000000">
      <w:pPr>
        <w:contextualSpacing w:val="0"/>
        <w:jc w:val="center"/>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I. Time spent reflection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total time spent on extension 5 amounts to approximately 377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Category-wise, the distribution of time spent is as follows: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Category I (Coding, bugfixes &amp; design): </w:t>
      </w:r>
      <w:r w:rsidDel="00000000" w:rsidR="00000000" w:rsidRPr="00000000">
        <w:rPr>
          <w:rtl w:val="0"/>
        </w:rPr>
        <w:t xml:space="preserve">Approximately 268 minutes, the majority of which were spent on coding and design.</w:t>
      </w:r>
    </w:p>
    <w:p w:rsidR="00000000" w:rsidDel="00000000" w:rsidP="00000000" w:rsidRDefault="00000000" w:rsidRPr="00000000">
      <w:pPr>
        <w:contextualSpacing w:val="0"/>
        <w:rPr/>
      </w:pPr>
      <w:r w:rsidDel="00000000" w:rsidR="00000000" w:rsidRPr="00000000">
        <w:rPr>
          <w:b w:val="1"/>
          <w:rtl w:val="0"/>
        </w:rPr>
        <w:t xml:space="preserve">Category II (Research, Tests): </w:t>
      </w:r>
      <w:r w:rsidDel="00000000" w:rsidR="00000000" w:rsidRPr="00000000">
        <w:rPr>
          <w:rtl w:val="0"/>
        </w:rPr>
        <w:t xml:space="preserve">Approximately 97 minutes were spent in Category II, purely on testing. “Testing” occasionally included minor tweaks of the code, but for insignificant periods of time.</w:t>
      </w:r>
    </w:p>
    <w:p w:rsidR="00000000" w:rsidDel="00000000" w:rsidP="00000000" w:rsidRDefault="00000000" w:rsidRPr="00000000">
      <w:pPr>
        <w:contextualSpacing w:val="0"/>
        <w:rPr/>
      </w:pPr>
      <w:r w:rsidDel="00000000" w:rsidR="00000000" w:rsidRPr="00000000">
        <w:rPr>
          <w:b w:val="1"/>
          <w:rtl w:val="0"/>
        </w:rPr>
        <w:t xml:space="preserve">Category III (Other, e.g. meetings): </w:t>
      </w:r>
      <w:r w:rsidDel="00000000" w:rsidR="00000000" w:rsidRPr="00000000">
        <w:rPr>
          <w:rtl w:val="0"/>
        </w:rPr>
        <w:t xml:space="preserve">Around 12 minutes were spent on this document.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II. Decisions reflection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implementation of this extension took significantly longer than that of the others, but that can be primarily attributed to issues with calculating interest rather than due to the underlying system.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previous implementation of time simulation made implementing this much simpler in the end. The initial system’s architecture did not get in the way. Only changes to the BankAccount class and the TimeSimulator class were necessary. The database schema also needed to be changed, so that due (but unpaid) interest and maximum overdrafts could be made persistent.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No extra dependencies were necessary.</w:t>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_GB"/>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